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Dicas Essenciais para Otimizar o Estoque de Materiais na sua Clínica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gestão de estoque é um dos pilares mais importantes para o bom funcionamento de uma clínica ou consultório. Um estoque bem-gerenciado não apenas reduz custos operacionais, mas também garante que você nunca fique sem os materiais essenciais para o cuidado do paciente. Para profissionais da saúde e gestores de clínicas, a eficiência na logística e o controle preciso são sinônimos de segurança e tranquilidade.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Medi Logistica</w:t>
      </w:r>
      <w:r w:rsidDel="00000000" w:rsidR="00000000" w:rsidRPr="00000000">
        <w:rPr>
          <w:rFonts w:ascii="Google Sans Text" w:cs="Google Sans Text" w:eastAsia="Google Sans Text" w:hAnsi="Google Sans Text"/>
          <w:color w:val="1b1c1d"/>
          <w:rtl w:val="0"/>
        </w:rPr>
        <w:t xml:space="preserve"> entende que a sua principal missão é o cuidado com as pessoas. Por isso, preparamos este guia prático com cinco dicas essenciais para otimizar o seu estoque e focar no que realmente importa: a saúde dos seus pacientes.</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Classifique Seus Produtos com a Curva ABC</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Curva ABC é uma técnica de gestão que classifica os itens do seu estoque em três categorias, com base em seu valor ou frequência de uso. Isso permite que você concentre sua atenção nos produtos mais importantes.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Grupo A (Itens de Alto Valor):</w:t>
      </w:r>
      <w:r w:rsidDel="00000000" w:rsidR="00000000" w:rsidRPr="00000000">
        <w:rPr>
          <w:rFonts w:ascii="Google Sans Text" w:cs="Google Sans Text" w:eastAsia="Google Sans Text" w:hAnsi="Google Sans Text"/>
          <w:color w:val="1b1c1d"/>
          <w:rtl w:val="0"/>
        </w:rPr>
        <w:t xml:space="preserve"> Representam cerca de 20% dos produtos, mas 80% do valor total do seu estoque. São materiais essenciais, caros ou de alta demanda. Ex: bisturis com dispositivo de segurança, seringas de alto volume ou produtos de uso contínuo em procedimentos específicos. Mantenha um controle rigoroso sobre esses itens.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Grupo B (Itens de Valor Intermediário):</w:t>
      </w:r>
      <w:r w:rsidDel="00000000" w:rsidR="00000000" w:rsidRPr="00000000">
        <w:rPr>
          <w:rFonts w:ascii="Google Sans Text" w:cs="Google Sans Text" w:eastAsia="Google Sans Text" w:hAnsi="Google Sans Text"/>
          <w:color w:val="1b1c1d"/>
          <w:rtl w:val="0"/>
        </w:rPr>
        <w:t xml:space="preserve"> São cerca de 30% dos produtos e 15% do valor do estoque. Ex: ataduras de crepe, malhas tubulares ou alguns tipos de luvas. O controle pode ser moderado, com revisões periódicas.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Grupo C (Itens de Baixo Valor):</w:t>
      </w:r>
      <w:r w:rsidDel="00000000" w:rsidR="00000000" w:rsidRPr="00000000">
        <w:rPr>
          <w:rFonts w:ascii="Google Sans Text" w:cs="Google Sans Text" w:eastAsia="Google Sans Text" w:hAnsi="Google Sans Text"/>
          <w:color w:val="1b1c1d"/>
          <w:rtl w:val="0"/>
        </w:rPr>
        <w:t xml:space="preserve"> Compõem 50% dos produtos, mas apenas 5% do valor do estoque. São itens de uso geral e baixo custo. Ex: palitos abaixadores de língua ou lençóis de papel. O controle pode ser mais simples e automatizado, focando na reposição por quantidade.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Ao usar a Curva ABC, você evita que a maior parte do seu capital fique parada em itens menos prioritários.</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Estabeleça um Ponto de Pedido e um Estoque de Segurança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pior cenário para uma clínica é ficar sem um material crucial durante um procedimento. Para evitar isso, dois conceitos são fundamentais:</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Ponto de Pedido (PP):</w:t>
      </w:r>
      <w:r w:rsidDel="00000000" w:rsidR="00000000" w:rsidRPr="00000000">
        <w:rPr>
          <w:rFonts w:ascii="Google Sans Text" w:cs="Google Sans Text" w:eastAsia="Google Sans Text" w:hAnsi="Google Sans Text"/>
          <w:color w:val="1b1c1d"/>
          <w:rtl w:val="0"/>
        </w:rPr>
        <w:t xml:space="preserve"> É a quantidade mínima de um item que, ao ser atingida, aciona o processo de compra. Ele deve ser calculado com base no tempo de entrega do fornecedor e na demanda diária do produto.</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Estoque de Segurança (ES):</w:t>
      </w:r>
      <w:r w:rsidDel="00000000" w:rsidR="00000000" w:rsidRPr="00000000">
        <w:rPr>
          <w:rFonts w:ascii="Google Sans Text" w:cs="Google Sans Text" w:eastAsia="Google Sans Text" w:hAnsi="Google Sans Text"/>
          <w:color w:val="1b1c1d"/>
          <w:rtl w:val="0"/>
        </w:rPr>
        <w:t xml:space="preserve"> É uma reserva extra de produtos para lidar com atrasos inesperados na entrega ou um aumento repentino na demanda. Ter uma pequena quantidade de segurança de itens do Grupo A, por exemplo, pode ser a diferença entre um procedimento bem-sucedido e uma interrupção.</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Ferramentas digitais de gestão de estoque podem automatizar esses alertas, facilitando o seu trabalho.</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Otimize o Espaço de Armazenamento e Utilize o FIFO</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Um estoque desorganizado é um estoque ineficiente. A organização física dos seus produtos influencia a rapidez com que você os encontra e a chance de eles vencerem.</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Princípio FIFO (First In, First Out):</w:t>
      </w:r>
      <w:r w:rsidDel="00000000" w:rsidR="00000000" w:rsidRPr="00000000">
        <w:rPr>
          <w:rFonts w:ascii="Google Sans Text" w:cs="Google Sans Text" w:eastAsia="Google Sans Text" w:hAnsi="Google Sans Text"/>
          <w:color w:val="1b1c1d"/>
          <w:rtl w:val="0"/>
        </w:rPr>
        <w:t xml:space="preserve"> O primeiro produto a entrar no estoque deve ser o primeiro a sair. Isso é vital para produtos com data de validade, como as </w:t>
      </w:r>
      <w:r w:rsidDel="00000000" w:rsidR="00000000" w:rsidRPr="00000000">
        <w:rPr>
          <w:rFonts w:ascii="Google Sans Text" w:cs="Google Sans Text" w:eastAsia="Google Sans Text" w:hAnsi="Google Sans Text"/>
          <w:b w:val="1"/>
          <w:color w:val="1b1c1d"/>
          <w:rtl w:val="0"/>
        </w:rPr>
        <w:t xml:space="preserve">Sondas de Gastrostomia Silicone</w:t>
      </w:r>
      <w:r w:rsidDel="00000000" w:rsidR="00000000" w:rsidRPr="00000000">
        <w:rPr>
          <w:rFonts w:ascii="Google Sans Text" w:cs="Google Sans Text" w:eastAsia="Google Sans Text" w:hAnsi="Google Sans Text"/>
          <w:color w:val="1b1c1d"/>
          <w:rtl w:val="0"/>
        </w:rPr>
        <w:t xml:space="preserve">. Certifique-se de que os produtos mais antigos fiquem sempre na frente, para serem usados primeiro.</w:t>
      </w:r>
    </w:p>
    <w:p w:rsidR="00000000" w:rsidDel="00000000" w:rsidP="00000000" w:rsidRDefault="00000000" w:rsidRPr="00000000" w14:paraId="0000001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Rotulagem e Identificação:</w:t>
      </w:r>
      <w:r w:rsidDel="00000000" w:rsidR="00000000" w:rsidRPr="00000000">
        <w:rPr>
          <w:rFonts w:ascii="Google Sans Text" w:cs="Google Sans Text" w:eastAsia="Google Sans Text" w:hAnsi="Google Sans Text"/>
          <w:color w:val="1b1c1d"/>
          <w:rtl w:val="0"/>
        </w:rPr>
        <w:t xml:space="preserve"> Cada prateleira e caixa deve ter uma identificação clara. Use etiquetas com o nome do produto, o código SKU (como os que você encontra em nossa lista de produtos), e a data de validade.</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Armazenamento Adequado:</w:t>
      </w:r>
      <w:r w:rsidDel="00000000" w:rsidR="00000000" w:rsidRPr="00000000">
        <w:rPr>
          <w:rFonts w:ascii="Google Sans Text" w:cs="Google Sans Text" w:eastAsia="Google Sans Text" w:hAnsi="Google Sans Text"/>
          <w:color w:val="1b1c1d"/>
          <w:rtl w:val="0"/>
        </w:rPr>
        <w:t xml:space="preserve"> Certifique-se de que cada produto esteja armazenado de acordo com as recomendações do fabricante (em local seco, fresco, longe da luz, etc.), evitando danos e garantindo a integridade.</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Digitalize seu Inventário com uma Planilha ou Software Simples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Esqueça o papel e a caneta. Uma simples planilha no Excel, Google Sheets ou um software de gestão de estoque pode transformar o seu controle.</w:t>
      </w:r>
    </w:p>
    <w:p w:rsidR="00000000" w:rsidDel="00000000" w:rsidP="00000000" w:rsidRDefault="00000000" w:rsidRPr="00000000" w14:paraId="0000001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Centralização de Dados:</w:t>
      </w:r>
      <w:r w:rsidDel="00000000" w:rsidR="00000000" w:rsidRPr="00000000">
        <w:rPr>
          <w:rFonts w:ascii="Google Sans Text" w:cs="Google Sans Text" w:eastAsia="Google Sans Text" w:hAnsi="Google Sans Text"/>
          <w:color w:val="1b1c1d"/>
          <w:rtl w:val="0"/>
        </w:rPr>
        <w:t xml:space="preserve"> Registre o nome do produto, código de referência, fornecedor, quantidade em estoque e, crucialmente, a data de validade.</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Monitoramento e Alertas:</w:t>
      </w:r>
      <w:r w:rsidDel="00000000" w:rsidR="00000000" w:rsidRPr="00000000">
        <w:rPr>
          <w:rFonts w:ascii="Google Sans Text" w:cs="Google Sans Text" w:eastAsia="Google Sans Text" w:hAnsi="Google Sans Text"/>
          <w:color w:val="1b1c1d"/>
          <w:rtl w:val="0"/>
        </w:rPr>
        <w:t xml:space="preserve"> Configure lembretes para reabastecer itens quando atingirem o ponto de pedido ou para alertar sobre produtos que estão próximos do vencimento.</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Análise de Dados:</w:t>
      </w:r>
      <w:r w:rsidDel="00000000" w:rsidR="00000000" w:rsidRPr="00000000">
        <w:rPr>
          <w:rFonts w:ascii="Google Sans Text" w:cs="Google Sans Text" w:eastAsia="Google Sans Text" w:hAnsi="Google Sans Text"/>
          <w:color w:val="1b1c1d"/>
          <w:rtl w:val="0"/>
        </w:rPr>
        <w:t xml:space="preserve"> Com os dados digitalizados, você pode analisar quais produtos têm maior saída, quais são os mais rentáveis e quais podem ser comprados em menor volume para evitar perdas.</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Crie um Processo Claro para Itens Vencidos ou Danificados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Ter um plano para lidar com produtos que não podem mais ser utilizados é uma questão de segurança e conformidade regulatória.</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Descarte Seguro:</w:t>
      </w:r>
      <w:r w:rsidDel="00000000" w:rsidR="00000000" w:rsidRPr="00000000">
        <w:rPr>
          <w:rFonts w:ascii="Google Sans Text" w:cs="Google Sans Text" w:eastAsia="Google Sans Text" w:hAnsi="Google Sans Text"/>
          <w:color w:val="1b1c1d"/>
          <w:rtl w:val="0"/>
        </w:rPr>
        <w:t xml:space="preserve"> Estabeleça um procedimento para o descarte de materiais vencidos ou danificados. Produtos como a </w:t>
      </w:r>
      <w:r w:rsidDel="00000000" w:rsidR="00000000" w:rsidRPr="00000000">
        <w:rPr>
          <w:rFonts w:ascii="Google Sans Text" w:cs="Google Sans Text" w:eastAsia="Google Sans Text" w:hAnsi="Google Sans Text"/>
          <w:b w:val="1"/>
          <w:color w:val="1b1c1d"/>
          <w:rtl w:val="0"/>
        </w:rPr>
        <w:t xml:space="preserve">Sonda de Alimentação Enteral</w:t>
      </w:r>
      <w:r w:rsidDel="00000000" w:rsidR="00000000" w:rsidRPr="00000000">
        <w:rPr>
          <w:rFonts w:ascii="Google Sans Text" w:cs="Google Sans Text" w:eastAsia="Google Sans Text" w:hAnsi="Google Sans Text"/>
          <w:color w:val="1b1c1d"/>
          <w:rtl w:val="0"/>
        </w:rPr>
        <w:t xml:space="preserve"> e os coletores de perfurocortantes, uma vez vencidos ou abertos, precisam de descarte adequado para evitar contaminação.</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Documentação:</w:t>
      </w:r>
      <w:r w:rsidDel="00000000" w:rsidR="00000000" w:rsidRPr="00000000">
        <w:rPr>
          <w:rFonts w:ascii="Google Sans Text" w:cs="Google Sans Text" w:eastAsia="Google Sans Text" w:hAnsi="Google Sans Text"/>
          <w:color w:val="1b1c1d"/>
          <w:rtl w:val="0"/>
        </w:rPr>
        <w:t xml:space="preserve"> Mantenha um registro de todos os itens descartados. Isso ajuda no controle financeiro e serve como comprovante em auditorias.</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Treinamento da Equipe:</w:t>
      </w:r>
      <w:r w:rsidDel="00000000" w:rsidR="00000000" w:rsidRPr="00000000">
        <w:rPr>
          <w:rFonts w:ascii="Google Sans Text" w:cs="Google Sans Text" w:eastAsia="Google Sans Text" w:hAnsi="Google Sans Text"/>
          <w:color w:val="1b1c1d"/>
          <w:rtl w:val="0"/>
        </w:rPr>
        <w:t xml:space="preserve"> Garanta que toda a sua equipe saiba como identificar produtos inadequados e o procedimento para removê-los do estoque com segurança.</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Conclusão: Deixe a Logística Conosco e Foque em Seus Pacientes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 a implementação dessas cinco dicas, você terá um controle de estoque mais inteligente, seguro e econômico. A </w:t>
      </w:r>
      <w:r w:rsidDel="00000000" w:rsidR="00000000" w:rsidRPr="00000000">
        <w:rPr>
          <w:rFonts w:ascii="Google Sans Text" w:cs="Google Sans Text" w:eastAsia="Google Sans Text" w:hAnsi="Google Sans Text"/>
          <w:b w:val="1"/>
          <w:color w:val="1b1c1d"/>
          <w:rtl w:val="0"/>
        </w:rPr>
        <w:t xml:space="preserve">Medi Logistica</w:t>
      </w:r>
      <w:r w:rsidDel="00000000" w:rsidR="00000000" w:rsidRPr="00000000">
        <w:rPr>
          <w:rFonts w:ascii="Google Sans Text" w:cs="Google Sans Text" w:eastAsia="Google Sans Text" w:hAnsi="Google Sans Text"/>
          <w:color w:val="1b1c1d"/>
          <w:rtl w:val="0"/>
        </w:rPr>
        <w:t xml:space="preserve"> está aqui para ser a sua parceira nesse processo. Com a nossa agilidade na entrega e a qualidade dos nossos produtos, você pode otimizar seu tempo e recursos, sabendo que os materiais essenciais para a sua prática estarão sempre disponíveis.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Entre em contato e descubra como podemos facilitar o seu dia a dia.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